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AF" w:rsidRPr="00C919AF" w:rsidRDefault="00C919AF" w:rsidP="00C919A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Әдә</w:t>
      </w:r>
      <w:proofErr w:type="gram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би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C919AF">
        <w:rPr>
          <w:rFonts w:ascii="Times New Roman" w:hAnsi="Times New Roman" w:cs="Times New Roman"/>
          <w:color w:val="000000"/>
          <w:sz w:val="28"/>
          <w:szCs w:val="28"/>
        </w:rPr>
        <w:t>ңалыкларны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татып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карау</w:t>
      </w:r>
      <w:proofErr w:type="spellEnd"/>
    </w:p>
    <w:p w:rsidR="00C919AF" w:rsidRDefault="00C919AF" w:rsidP="00C919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Бөтендөнья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кулланучылар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хокуклары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көне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алдыннан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13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мартта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Мөслим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919AF">
        <w:rPr>
          <w:rFonts w:ascii="Times New Roman" w:hAnsi="Times New Roman" w:cs="Times New Roman"/>
          <w:color w:val="000000"/>
          <w:sz w:val="28"/>
          <w:szCs w:val="28"/>
        </w:rPr>
        <w:t>районы</w:t>
      </w:r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үзәк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китапханәсендә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Түбән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919AF">
        <w:rPr>
          <w:rFonts w:ascii="Times New Roman" w:hAnsi="Times New Roman" w:cs="Times New Roman"/>
          <w:color w:val="000000"/>
          <w:sz w:val="28"/>
          <w:szCs w:val="28"/>
        </w:rPr>
        <w:t>Кама</w:t>
      </w:r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территориаль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919AF">
        <w:rPr>
          <w:rFonts w:ascii="Times New Roman" w:hAnsi="Times New Roman" w:cs="Times New Roman"/>
          <w:color w:val="000000"/>
          <w:sz w:val="28"/>
          <w:szCs w:val="28"/>
        </w:rPr>
        <w:t>органы</w:t>
      </w:r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китапханә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хезмәткәрләре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тарафыннан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Әдә</w:t>
      </w:r>
      <w:proofErr w:type="gram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би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C919AF">
        <w:rPr>
          <w:rFonts w:ascii="Times New Roman" w:hAnsi="Times New Roman" w:cs="Times New Roman"/>
          <w:color w:val="000000"/>
          <w:sz w:val="28"/>
          <w:szCs w:val="28"/>
        </w:rPr>
        <w:t>ңалыкларны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дегустацияләү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үткәрелде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683FFE" w:rsidRPr="00C919AF" w:rsidRDefault="00C919AF" w:rsidP="00C919A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Үткәрү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максаты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кулланучыларга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китапханә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фондларында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булган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әдәбият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мәгълүматны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төрле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919AF">
        <w:rPr>
          <w:rFonts w:ascii="Times New Roman" w:hAnsi="Times New Roman" w:cs="Times New Roman"/>
          <w:color w:val="000000"/>
          <w:sz w:val="28"/>
          <w:szCs w:val="28"/>
        </w:rPr>
        <w:t>тематика</w:t>
      </w:r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җиткерү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Кулланучылар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хокукларын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яклау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мәсьәлә</w:t>
      </w:r>
      <w:proofErr w:type="gram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C919AF">
        <w:rPr>
          <w:rFonts w:ascii="Times New Roman" w:hAnsi="Times New Roman" w:cs="Times New Roman"/>
          <w:color w:val="000000"/>
          <w:sz w:val="28"/>
          <w:szCs w:val="28"/>
        </w:rPr>
        <w:t>әре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919AF">
        <w:rPr>
          <w:rFonts w:ascii="Times New Roman" w:hAnsi="Times New Roman" w:cs="Times New Roman"/>
          <w:color w:val="000000"/>
          <w:sz w:val="28"/>
          <w:szCs w:val="28"/>
        </w:rPr>
        <w:t>дайджест</w:t>
      </w:r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рәсмиләштерү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темасы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919AF">
        <w:rPr>
          <w:rFonts w:ascii="Times New Roman" w:hAnsi="Times New Roman" w:cs="Times New Roman"/>
          <w:color w:val="000000"/>
          <w:sz w:val="28"/>
          <w:szCs w:val="28"/>
        </w:rPr>
        <w:t>тикшерелде</w:t>
      </w:r>
      <w:proofErr w:type="spellEnd"/>
      <w:r w:rsidRPr="00C919A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sectPr w:rsidR="00683FFE" w:rsidRPr="00C9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AF"/>
    <w:rsid w:val="00683FFE"/>
    <w:rsid w:val="00C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2023-03-13T10:30:00Z</dcterms:created>
  <dcterms:modified xsi:type="dcterms:W3CDTF">2023-03-13T10:30:00Z</dcterms:modified>
</cp:coreProperties>
</file>